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07E" w:rsidRPr="00942A11" w:rsidRDefault="00942A11" w:rsidP="00942A11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3B2D36"/>
          <w:sz w:val="28"/>
          <w:szCs w:val="28"/>
          <w:lang w:eastAsia="ru-RU"/>
        </w:rPr>
      </w:pPr>
      <w:r w:rsidRPr="00942A11">
        <w:rPr>
          <w:rFonts w:ascii="Times New Roman" w:eastAsia="Times New Roman" w:hAnsi="Times New Roman" w:cs="Times New Roman"/>
          <w:b/>
          <w:color w:val="442E19"/>
          <w:sz w:val="28"/>
          <w:szCs w:val="28"/>
          <w:lang w:eastAsia="ru-RU"/>
        </w:rPr>
        <w:t>РЕСПУБЛИКА ТЫВА</w:t>
      </w:r>
      <w:r w:rsidR="0000207E" w:rsidRPr="00942A11">
        <w:rPr>
          <w:rFonts w:ascii="Times New Roman" w:eastAsia="Times New Roman" w:hAnsi="Times New Roman" w:cs="Times New Roman"/>
          <w:b/>
          <w:color w:val="442E19"/>
          <w:sz w:val="28"/>
          <w:szCs w:val="28"/>
          <w:lang w:eastAsia="ru-RU"/>
        </w:rPr>
        <w:br/>
      </w: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Хурал представителей сельского поселения сумонаХадынский Пий-Хемскогокожууна</w:t>
      </w:r>
      <w:r w:rsidR="0000207E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РЕШЕНИЕ</w:t>
      </w:r>
    </w:p>
    <w:p w:rsidR="0000207E" w:rsidRPr="00122B66" w:rsidRDefault="00AD09F0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val="en-US"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От «</w:t>
      </w:r>
      <w:r w:rsidR="00122B66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val="en-US" w:eastAsia="ru-RU"/>
        </w:rPr>
        <w:t>11</w:t>
      </w: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»</w:t>
      </w:r>
      <w:r w:rsidR="00122B66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 xml:space="preserve">января </w:t>
      </w: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2017г</w:t>
      </w:r>
      <w:r w:rsidR="0000207E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</w:r>
      <w:r w:rsidR="00122B66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№</w:t>
      </w:r>
      <w:r w:rsidR="00122B66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val="en-US" w:eastAsia="ru-RU"/>
        </w:rPr>
        <w:t>15|1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Об утверждении Положения о порядке оказания платных</w:t>
      </w:r>
      <w:r w:rsidR="00AD09F0"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 xml:space="preserve"> услуг МБУ СДК с.Хадын Пий-Хемского</w:t>
      </w:r>
      <w:r w:rsidR="00960C6E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 xml:space="preserve"> </w:t>
      </w:r>
      <w:r w:rsidR="00AD09F0"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кожууна.</w:t>
      </w:r>
    </w:p>
    <w:p w:rsidR="00AD09F0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В целях упорядочения д</w:t>
      </w:r>
      <w:r w:rsidR="00AD09F0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еятельности МБУ СДК с.Хадын Пий-Хемского</w:t>
      </w:r>
      <w:r w:rsidR="00960C6E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</w:t>
      </w:r>
      <w:r w:rsidR="00AD09F0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кожууна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в части оказания платных услуг населению, руководствуясь Федеральным законом от 06.10.2003 №131-ФЗ «Об общих принципах организации органов местного самоуправления в Российской Федерации», Законом Российской Федерации от 09.10.1992 № 3612-1 «Основы законодательства Российской Федерации о культуре», </w:t>
      </w:r>
      <w:r w:rsidR="00AD09F0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Хурал представителей сельского поселения сумонаХадынский решил: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1. Утвердить прилагаемое Положение о порядке оказания п</w:t>
      </w:r>
      <w:r w:rsidR="00AD09F0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латных услуг МБУ СДК с.Хадын .</w:t>
      </w:r>
      <w:r w:rsidR="00AD09F0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. Опубликовать настоящее Решение </w:t>
      </w:r>
      <w:r w:rsidR="00AD09F0"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сети Интернет на официальном сайте сельского поселения сумонаХадынскийХадынский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4. Контроль исполнения настоящего Решения оставляю за собой</w:t>
      </w:r>
      <w:r w:rsidRPr="00AD09F0">
        <w:rPr>
          <w:rFonts w:ascii="Times New Roman" w:eastAsia="Times New Roman" w:hAnsi="Times New Roman" w:cs="Times New Roman"/>
          <w:b/>
          <w:color w:val="3B2D36"/>
          <w:sz w:val="28"/>
          <w:szCs w:val="28"/>
          <w:lang w:eastAsia="ru-RU"/>
        </w:rPr>
        <w:t>.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 </w:t>
      </w: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Глава-председатель ХП сельского</w:t>
      </w:r>
    </w:p>
    <w:p w:rsidR="0000207E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поселения сумонаХадынский:                                               Бичижик Н.Ю.</w:t>
      </w: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D09F0" w:rsidRPr="00AD09F0" w:rsidRDefault="00AD09F0" w:rsidP="00AD09F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D09F0" w:rsidRPr="00AD09F0" w:rsidRDefault="00AD09F0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Приложение к Решению </w:t>
      </w:r>
      <w:r w:rsid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Хурала представителей 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сельского поселения </w:t>
      </w:r>
      <w:r w:rsid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сумонаХадынский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№ </w:t>
      </w:r>
      <w:r w:rsidR="00122B66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15/1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от </w:t>
      </w:r>
      <w:r w:rsid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«</w:t>
      </w:r>
      <w:r w:rsidR="00122B66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11</w:t>
      </w:r>
      <w:r w:rsid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»</w:t>
      </w:r>
      <w:r w:rsidR="00122B66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января </w:t>
      </w:r>
      <w:bookmarkStart w:id="0" w:name="_GoBack"/>
      <w:bookmarkEnd w:id="0"/>
      <w:r w:rsid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2017г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ПОЛОЖЕНИЕ О ПОРЯДКЕ ОКАЗАНИЯ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</w: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ПЛАТ</w:t>
      </w:r>
      <w:r w:rsid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НЫХ УСЛУГ МБУ СДК с.ХАДЫН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1. Общие положения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1.1.Настоящее положение о порядке оказания п</w:t>
      </w:r>
      <w:r w:rsid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латных услуг МБУ сДКс.Хадын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(далее – учреждение) вводится в целях упорядочения его финансово-хозяйственной деятельности в части оказания платных услуг.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1.2. Платные услуги предоставляются с целью полного удовлетворения потребностей населения в организации досуга, во всестороннем, творческом, многогранном развитии личности, в воспитании подрастающего поколения, а также с целью привлечения дополнительных финансовых средств для обеспечения, развития и улучшения качества услуг, укрепления материально-технической базы учреждения культуры.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1.3. Платные услуги осуществляются на возмездной основе за счет средств как юридических, так и физических лиц, являющихся потребителями платных услуг.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1.4.Платные услуги учреждения являются частью финансово-хозяйственной деятельности учреждений и регулируются Бюджетным кодексом РФ, Гражданским кодексом РФ, Налоговым кодексом РФ, уставами учреждений, настоящим Положением, другими действующими нормативно-правовыми актами.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1.5.Настоящее Положение устанавливает основные правила предоставления платных услуг и требования, предъявляемые к учреждению при предоставлении платных услуг населению; порядок расчетов за предоставленные платные услуги; порядок учета средств, получаемых учреждениями за оказание платных услуг.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2. Порядок оказания платных услуг и тре</w:t>
      </w:r>
      <w:r w:rsidR="00AB68C1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бования, предъявляемые к МБУ сДКс.Хадын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2.1. Перечень платных услуг учреждения формируется в соответствии с его Уставом (Приложение №1).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 xml:space="preserve">2.2.Учреждение заключает гражданско-правовые договоры с потребителями платных услуг, которыми регламентируются условия и сроки получения услуг, порядок расчетов, права, обязанности и ответственность сторон и (или) на основании квитанции (билета) об оплате данных услуг. Учреждение обязано, при наличии возможности, оказать запрашиваемую услугу и не вправе оказывать предпочтение одному потребителю услуг перед другим в 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lastRenderedPageBreak/>
        <w:t>отношении заключения договора, кроме случаев, предусмотренных законом и иными нормативными правовыми актами.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2.3. Учреждение обязано до заключения договора предоставить потребителю услуг или его законному представителю достоверную информацию (в том числе путем размещения в удобном для обозрения месте) об оказываемых платных услугах, обеспечивающую возможность их правильного выбора: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наименование и место нахождения (юридический адрес) учреждения, а также сведения о наличии лицензии на осуществление специалистами отдельных видов деятельности и свидетельства о государственной аккредитации с указанием регистрационного номера, срока действия и органа, их выдавшего;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перечень оказываемых платных услуг, порядок их предоставления;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стоимость платных услуг и порядок их оплаты;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порядок приема и требования к поступающим в платные группы;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порядок предоставления льгот отдельным категориям граждан.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2.4. Учреждение обязано также предоставить для ознакомления по требованию потребителей услуг или их законных представителей: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Устав;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адрес и телефон учредителя (учредителей);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образцы договоров, в том числе об оказании платных услуг.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2.5. Учреждение обязано сообщать потребителям услуг или их законным представителям по их просьбе другие относящиеся к договору и соответствующей платной услуге сведения.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2.6. Потребители услуг или их законные представители обязаны оплатить оказываемые платные услуги в порядке и в сроки, указанные в договоре, и в соответствии с законодательством Российской Федерации получить документ, подтверждающий оплату услуг.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2.7. В случае несвоевременной оплаты предоставленных услуг администрация учреждения имеет право на прекращение оказания платных услуг до полного погашения задолженности.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2.8. Учреждение и потребители услуг или их законные представители, заключившие договоры на оказание платных услуг, несут ответственность, предусмотренную договором и действующим законодательством Российской Федерации.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2.9. При обнаружении недостатков оказанных платных услуг, в том числе оказания их не в полном объеме, потребитель вправе по своему выбору потребовать: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безвозмездного оказания услуг;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соответствующего уменьшения стоимости оказанных услуг;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возмещения понесенных им расходов по устранению недостатков оказанных услуг своими силами или третьими лицами.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2.10. Потребители услуг вправе расторгнуть договор и потребовать полного возмещения убытков, если в установленный договором срок недостатки оказанных услуг не устранены исполнителем либо имеют существенный характер.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lastRenderedPageBreak/>
        <w:t>2.11. Учреждение обязано расходовать средства, полученные от оказания платных услуг, по целевому назначению в соответствии с действующим законодательством в пределах бюджетных ассигнований, предусмотренных сметами доходов и расходов, строго соблюдая финансовую дисциплину и обеспечивая экономию материальных ценностей и денежных средств.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2.12. Руководство деятельностью учреждения по оказанию платных услуг населению осуществляет директор учреждения, который в установленном порядке несет ответственность за качество оказания платных услуг получателям; 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собственности, материальных и других ценностей.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3. Организация предоставления платных услуг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3.1. Оказание платных услуг населению организуется на основании приказа руководителя Учреждения, и он координирует деятельность всех служб, которые обеспечивают и производят платные услуги, решает вопросы, выходящие за рамки компетенции отдельно взятого подразделения, отвечает за производство платных услуг в целом.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3.2. Руководитель Учреждения отвечает за организацию платных услуг, а именно: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подбирает специалистов;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распределяет время предоставления платных услуг;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осуществляет контроль качества предоставляемых услуг;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разрешает конфликтные ситуации с работниками и лицами, оплатившими услугу.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3.3. Специалисты, непосредственно оказывающие платную услугу, несут персональную ответственность за полноту и качество ее выполнения.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3.4. При оказании платных услуг сохраняется установленный режим работы Учреждения, при этом не должны сокращаться услуги на бесплатной основе и ухудшаться их качество.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3.5. Платные услуги оказываются штатными сотрудниками учреждения, привлеченными специалистами или организациями. Привлечение сторонних организаций для оказания платных услуг допускается, при наличии у них лицензии на право ведения соответствующих видов деятельности, по договорам гражданско-правового характера.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4. Порядок формирования цены за предоставленные платные услуги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4.1. Источниками финансовых средств учреждений при оказании платной услуги являются: личные средства граждан; средства предприятий, организаций, учреждений; другие не запрещенные законом источники.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 xml:space="preserve">4.2. Для расчета прейскуранта цен на платные услуги определяется себестоимость исходя из фактических затрат и определяется стоимость за 1 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lastRenderedPageBreak/>
        <w:t>единицу.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4.3. Себестоимость формируется на основании анализа прямых затрат и накладных затрат текущего года, куда включаются заработная плата с учетом всех надбавок и отчислений за год с начислениями на заработную плату, накладные расходы и фактические затраты, сформированные по статьям, классификация которых определена бюджетной классификацией Российской Федерации.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4.4. По каждому виду оказываемых платных услуг составляется калькуляция, в которой себестоимость услуги подразделяется на следующие элементы: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затраты на оплату труда;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отчисления на социальные нужды;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материальные затраты; - амортизацию основных фондов;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прочие затраты.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 xml:space="preserve">4.5. Оплата за оказываемые платные услуги должна производиться: потребителем - юридическим лицом - безналичным перечислением на лицевой счет </w:t>
      </w:r>
      <w:r w:rsidR="00AB68C1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МБУ СДК с.Хадын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; потребителем - физическим лицом - путем наличных расчетов с использованием бланков строгой отчетности (билетов, квитанций установленного образца и т.д.).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4.6. При оказании платных услуг населению предоставляются следующие льготы: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обслуживаются бесплатно Герои Советского Союза, герои Российской Федерации, полные кавалеры ордена Славы, награжденные орденом Трудовой Славы, дети до 3-х лет, дети-сироты, военнослужащие, проходящие военную службу по призыву, постоянные участники учреждения художественной самодеятельности;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оплачивают 50% стоимости билетов инвалиды, дети из многодетной семьи; учащиеся общеобразовательных школ и студенты дневных отделений ВУЗов и ССУЗов; ветераны ВОВ и труда.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4.7.Льготы не распространяются на мероприятия, проводимые на территории учреждения сторонними организациями по договорам.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5. Учет средств от оказания платных услуг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5.1. В пределах сметы доходов и расходов по оказанию платных услуг учреждение имеет право оплачивать расходы, связанные с эксплуатацией имущества и развитием материально-технической базы, а именно: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частично за коммунальные услуги;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частично за приобретение по безналичному расчету в розничной торговой сети, а также у предприятий, учреждения оборудования и других средств, необходимых для функционирования учреждения;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- полностью за привлечение по трудовым соглашениям дополнительно работников сверх лимита численности и фонда заработной платы работников штатного состава учреждения.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5.2. Учреждение организует раздельный бухгалтерский и статистический учет бюджетных средств и средств, полученных от оказания платных услуг.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lastRenderedPageBreak/>
        <w:t xml:space="preserve">5.3. Денежные средства, получаемые учреждением от оказания платных услуг, перечисляются на счет </w:t>
      </w:r>
      <w:r w:rsidR="00AB68C1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МБУ СДК с.Хадын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5.4. Учреждение в установленные сроки представляет в админи</w:t>
      </w:r>
      <w:r w:rsidR="00AB68C1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страцию сельского поселения сумонаХадынский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сметы доходов и расходов в части платных услуг на предстоящий финансовый год с расчетной документацией к ним.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5.5. В расшифровке к доходной части сметы указываются планируемые доходы от оказания платных услуг на предстоящий финансовый год в разрезе видов платных услуг.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5.6. Сведения о поступлении и использовании средств, полученных от оказания платных услуг, включаются в ежемесячную, ежеквартальную и годовую отчетность учреждения в соответствии с действующим законодательством.</w:t>
      </w:r>
    </w:p>
    <w:p w:rsidR="0000207E" w:rsidRPr="00AD09F0" w:rsidRDefault="00AB68C1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6</w:t>
      </w:r>
      <w:r w:rsidR="0000207E"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. Заключительные положения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7.1. Контроль за деятельностью учреждения по оказанию платных услуг осуществляет администрация сельского поселения </w:t>
      </w:r>
      <w:r w:rsidR="00AB68C1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сумонаХадынский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7.2. Руководитель учреждения несет персональную ответственность за деятельность по оказанию платных услуг (может быть привлечен к дисциплинарной ответственности вплоть до увольнения в соответствии с действующим законодательством).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7.3. При нарушении настоящего порядка предоставления платных услуг незаконно полученные средства подлежат изъятию в местный бюджет, а руководитель учреждения привлекается к ответственности.</w:t>
      </w: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AB68C1" w:rsidRDefault="00AB68C1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Приложение № 1 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к Положению о порядке оказания 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плат</w:t>
      </w:r>
      <w:r w:rsidR="00AB68C1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ных услуг </w:t>
      </w:r>
      <w:r w:rsidR="00AB68C1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МБУ СДК с.Хадын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ПЕРЕЧЕНЬ ПЛАТНЫХ УСЛУГ 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</w:r>
      <w:r w:rsidR="00AB68C1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МБУ СДК с.Хадын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1. 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предприятий и отдельных граждан;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2. Предоставление оркестров, ансамблей, самодеятельных художественных коллективов и отдельных исполнителей для семейных и гражданских праздников и торжеств;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3. Организация кружков, студий;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4. Оказание консультативной, методической помощи в подготовке и проведении культурно-досуговых мероприятий, изготовление репертуарно-методических материалов;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5. Предоставление услуг по прокату сценических костюмов, культурного и другого инвентаря, аудио- и видеокассет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костюмов, обуви, реквизита, в соответствии с действующим законодательством;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6. Предоставление игровых комнат для детей;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7. Организация и проведение ярмарок, выставок-продаж;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8. Предоставление части помещения в аренду для организации питания и отдыха посетителей, в соответствии с действующим законодательством;</w:t>
      </w:r>
      <w:r w:rsidRPr="00AD09F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br/>
        <w:t>9. Публичный кино-, видеопоказ.</w:t>
      </w:r>
    </w:p>
    <w:p w:rsidR="0000207E" w:rsidRPr="00AD09F0" w:rsidRDefault="0000207E" w:rsidP="000020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BE4A81" w:rsidRDefault="00BE4A81"/>
    <w:sectPr w:rsidR="00BE4A81" w:rsidSect="00EC0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55816"/>
    <w:multiLevelType w:val="multilevel"/>
    <w:tmpl w:val="352C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7E5C"/>
    <w:rsid w:val="0000207E"/>
    <w:rsid w:val="00117E5C"/>
    <w:rsid w:val="00122B66"/>
    <w:rsid w:val="00942A11"/>
    <w:rsid w:val="00960C6E"/>
    <w:rsid w:val="00AB68C1"/>
    <w:rsid w:val="00AD09F0"/>
    <w:rsid w:val="00BE4A81"/>
    <w:rsid w:val="00EC0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07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9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07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809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56190">
              <w:marLeft w:val="15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5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4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0074400">
              <w:marLeft w:val="225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330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696159">
                  <w:marLeft w:val="225"/>
                  <w:marRight w:val="0"/>
                  <w:marTop w:val="4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3704">
                      <w:marLeft w:val="525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85787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38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41357">
                      <w:marLeft w:val="37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87236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5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30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90057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4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083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60250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64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7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2017-08-17T02:29:00Z</cp:lastPrinted>
  <dcterms:created xsi:type="dcterms:W3CDTF">2017-08-17T02:46:00Z</dcterms:created>
  <dcterms:modified xsi:type="dcterms:W3CDTF">2017-10-11T04:44:00Z</dcterms:modified>
</cp:coreProperties>
</file>