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E0F" w:rsidRPr="00A36720" w:rsidRDefault="00A36720">
      <w:pPr>
        <w:rPr>
          <w:rFonts w:ascii="Times New Roman" w:hAnsi="Times New Roman" w:cs="Times New Roman"/>
        </w:rPr>
      </w:pPr>
      <w:r w:rsidRPr="00A36720">
        <w:rPr>
          <w:rFonts w:ascii="Times New Roman" w:hAnsi="Times New Roman" w:cs="Times New Roman"/>
        </w:rPr>
        <w:object w:dxaOrig="10065" w:dyaOrig="14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743.25pt" o:ole="">
            <v:imagedata r:id="rId5" o:title=""/>
          </v:shape>
          <o:OLEObject Type="Embed" ProgID="Word.Document.12" ShapeID="_x0000_i1025" DrawAspect="Content" ObjectID="_1644924287" r:id="rId6">
            <o:FieldCodes>\s</o:FieldCodes>
          </o:OLEObject>
        </w:object>
      </w:r>
      <w:bookmarkStart w:id="0" w:name="_GoBack"/>
      <w:bookmarkEnd w:id="0"/>
    </w:p>
    <w:p w:rsidR="005C08F9" w:rsidRPr="00A36720" w:rsidRDefault="005C08F9" w:rsidP="005C08F9">
      <w:pPr>
        <w:pStyle w:val="2"/>
        <w:ind w:firstLine="0"/>
        <w:jc w:val="right"/>
        <w:rPr>
          <w:rFonts w:ascii="Times New Roman" w:hAnsi="Times New Roman" w:cs="Times New Roman"/>
          <w:color w:val="auto"/>
          <w:sz w:val="24"/>
          <w:szCs w:val="24"/>
        </w:rPr>
      </w:pPr>
      <w:r w:rsidRPr="00A36720">
        <w:rPr>
          <w:rFonts w:ascii="Times New Roman" w:hAnsi="Times New Roman" w:cs="Times New Roman"/>
          <w:color w:val="auto"/>
          <w:sz w:val="24"/>
          <w:szCs w:val="24"/>
        </w:rPr>
        <w:lastRenderedPageBreak/>
        <w:t>УТВЕРЖДЕНО</w:t>
      </w:r>
    </w:p>
    <w:p w:rsidR="005C08F9" w:rsidRPr="00A36720" w:rsidRDefault="005C08F9" w:rsidP="005C08F9">
      <w:pPr>
        <w:jc w:val="right"/>
        <w:rPr>
          <w:rFonts w:ascii="Times New Roman" w:hAnsi="Times New Roman" w:cs="Times New Roman"/>
          <w:sz w:val="24"/>
        </w:rPr>
      </w:pPr>
      <w:r w:rsidRPr="00A36720">
        <w:rPr>
          <w:rFonts w:ascii="Times New Roman" w:hAnsi="Times New Roman" w:cs="Times New Roman"/>
          <w:sz w:val="24"/>
        </w:rPr>
        <w:t xml:space="preserve">Решением Хурала сельского поселения </w:t>
      </w:r>
      <w:proofErr w:type="spellStart"/>
      <w:r w:rsidRPr="00A36720">
        <w:rPr>
          <w:rFonts w:ascii="Times New Roman" w:hAnsi="Times New Roman" w:cs="Times New Roman"/>
          <w:sz w:val="24"/>
        </w:rPr>
        <w:t>сумона</w:t>
      </w:r>
      <w:proofErr w:type="spellEnd"/>
    </w:p>
    <w:p w:rsidR="005C08F9" w:rsidRPr="00A36720" w:rsidRDefault="005C08F9" w:rsidP="005C08F9">
      <w:pPr>
        <w:jc w:val="right"/>
        <w:rPr>
          <w:rFonts w:ascii="Times New Roman" w:hAnsi="Times New Roman" w:cs="Times New Roman"/>
          <w:sz w:val="24"/>
        </w:rPr>
      </w:pPr>
      <w:r w:rsidRPr="00A36720">
        <w:rPr>
          <w:rFonts w:ascii="Times New Roman" w:hAnsi="Times New Roman" w:cs="Times New Roman"/>
          <w:sz w:val="24"/>
        </w:rPr>
        <w:t xml:space="preserve"> </w:t>
      </w:r>
      <w:proofErr w:type="spellStart"/>
      <w:r w:rsidR="00A36720" w:rsidRPr="00A36720">
        <w:rPr>
          <w:rFonts w:ascii="Times New Roman" w:hAnsi="Times New Roman" w:cs="Times New Roman"/>
          <w:sz w:val="24"/>
        </w:rPr>
        <w:t>Хадынский</w:t>
      </w:r>
      <w:proofErr w:type="spellEnd"/>
      <w:r w:rsidRPr="00A36720">
        <w:rPr>
          <w:rFonts w:ascii="Times New Roman" w:hAnsi="Times New Roman" w:cs="Times New Roman"/>
          <w:sz w:val="24"/>
        </w:rPr>
        <w:t xml:space="preserve"> Пии-</w:t>
      </w:r>
      <w:proofErr w:type="spellStart"/>
      <w:r w:rsidRPr="00A36720">
        <w:rPr>
          <w:rFonts w:ascii="Times New Roman" w:hAnsi="Times New Roman" w:cs="Times New Roman"/>
          <w:sz w:val="24"/>
        </w:rPr>
        <w:t>Хемского</w:t>
      </w:r>
      <w:proofErr w:type="spellEnd"/>
      <w:r w:rsidRPr="00A36720">
        <w:rPr>
          <w:rFonts w:ascii="Times New Roman" w:hAnsi="Times New Roman" w:cs="Times New Roman"/>
          <w:sz w:val="24"/>
        </w:rPr>
        <w:t xml:space="preserve"> </w:t>
      </w:r>
      <w:proofErr w:type="spellStart"/>
      <w:r w:rsidRPr="00A36720">
        <w:rPr>
          <w:rFonts w:ascii="Times New Roman" w:hAnsi="Times New Roman" w:cs="Times New Roman"/>
          <w:sz w:val="24"/>
        </w:rPr>
        <w:t>кожууна</w:t>
      </w:r>
      <w:proofErr w:type="spellEnd"/>
      <w:r w:rsidRPr="00A36720">
        <w:rPr>
          <w:rFonts w:ascii="Times New Roman" w:hAnsi="Times New Roman" w:cs="Times New Roman"/>
          <w:sz w:val="24"/>
        </w:rPr>
        <w:t xml:space="preserve"> </w:t>
      </w:r>
    </w:p>
    <w:p w:rsidR="005C08F9" w:rsidRPr="00A36720" w:rsidRDefault="00045BAC" w:rsidP="005C08F9">
      <w:pPr>
        <w:ind w:left="5103"/>
        <w:jc w:val="right"/>
        <w:rPr>
          <w:rFonts w:ascii="Times New Roman" w:hAnsi="Times New Roman" w:cs="Times New Roman"/>
          <w:sz w:val="24"/>
        </w:rPr>
      </w:pPr>
      <w:r>
        <w:rPr>
          <w:rFonts w:ascii="Times New Roman" w:hAnsi="Times New Roman" w:cs="Times New Roman"/>
          <w:sz w:val="24"/>
        </w:rPr>
        <w:t>от 18.02.2020 г.№ 5</w:t>
      </w:r>
    </w:p>
    <w:p w:rsidR="005C08F9" w:rsidRPr="00A36720" w:rsidRDefault="005C08F9" w:rsidP="005C08F9">
      <w:pPr>
        <w:jc w:val="center"/>
        <w:rPr>
          <w:rFonts w:ascii="Times New Roman" w:hAnsi="Times New Roman" w:cs="Times New Roman"/>
          <w:sz w:val="24"/>
        </w:rPr>
      </w:pPr>
    </w:p>
    <w:p w:rsidR="005C08F9" w:rsidRPr="00A36720" w:rsidRDefault="005C08F9" w:rsidP="005C08F9">
      <w:pPr>
        <w:pStyle w:val="a3"/>
        <w:jc w:val="center"/>
        <w:rPr>
          <w:b/>
          <w:sz w:val="28"/>
          <w:szCs w:val="28"/>
        </w:rPr>
      </w:pPr>
      <w:r w:rsidRPr="00A36720">
        <w:rPr>
          <w:b/>
          <w:sz w:val="28"/>
          <w:szCs w:val="28"/>
        </w:rPr>
        <w:t>Квалификационные требования</w:t>
      </w:r>
    </w:p>
    <w:p w:rsidR="005C08F9" w:rsidRPr="00A36720" w:rsidRDefault="005C08F9" w:rsidP="005C08F9">
      <w:pPr>
        <w:pStyle w:val="a3"/>
        <w:jc w:val="center"/>
        <w:rPr>
          <w:b/>
          <w:sz w:val="28"/>
          <w:szCs w:val="28"/>
        </w:rPr>
      </w:pPr>
      <w:r w:rsidRPr="00A36720">
        <w:rPr>
          <w:b/>
          <w:sz w:val="28"/>
          <w:szCs w:val="28"/>
        </w:rPr>
        <w:t xml:space="preserve">к уровню профессионального образования, стажу муниципальной службы  или стажу работы по специальностям, профессиональным знаниям и навыкам, необходимым для исполнения должностных обязанностей муниципальными служащими администрации Администрация сельского поселения </w:t>
      </w:r>
      <w:proofErr w:type="spellStart"/>
      <w:r w:rsidRPr="00A36720">
        <w:rPr>
          <w:b/>
          <w:sz w:val="28"/>
          <w:szCs w:val="28"/>
        </w:rPr>
        <w:t>сумона</w:t>
      </w:r>
      <w:proofErr w:type="spellEnd"/>
      <w:r w:rsidRPr="00A36720">
        <w:rPr>
          <w:b/>
          <w:sz w:val="28"/>
          <w:szCs w:val="28"/>
        </w:rPr>
        <w:t xml:space="preserve"> </w:t>
      </w:r>
      <w:proofErr w:type="spellStart"/>
      <w:r w:rsidR="00A36720" w:rsidRPr="00A36720">
        <w:rPr>
          <w:b/>
          <w:sz w:val="28"/>
          <w:szCs w:val="28"/>
        </w:rPr>
        <w:t>Хадынский</w:t>
      </w:r>
      <w:proofErr w:type="spellEnd"/>
      <w:r w:rsidRPr="00A36720">
        <w:rPr>
          <w:b/>
          <w:sz w:val="28"/>
          <w:szCs w:val="28"/>
        </w:rPr>
        <w:t xml:space="preserve"> Пии-</w:t>
      </w:r>
      <w:proofErr w:type="spellStart"/>
      <w:r w:rsidRPr="00A36720">
        <w:rPr>
          <w:b/>
          <w:sz w:val="28"/>
          <w:szCs w:val="28"/>
        </w:rPr>
        <w:t>Хемского</w:t>
      </w:r>
      <w:proofErr w:type="spellEnd"/>
      <w:r w:rsidRPr="00A36720">
        <w:rPr>
          <w:b/>
          <w:sz w:val="28"/>
          <w:szCs w:val="28"/>
        </w:rPr>
        <w:t xml:space="preserve"> </w:t>
      </w:r>
      <w:proofErr w:type="spellStart"/>
      <w:r w:rsidRPr="00A36720">
        <w:rPr>
          <w:b/>
          <w:sz w:val="28"/>
          <w:szCs w:val="28"/>
        </w:rPr>
        <w:t>кожууна</w:t>
      </w:r>
      <w:proofErr w:type="spellEnd"/>
    </w:p>
    <w:p w:rsidR="005C08F9" w:rsidRPr="00A36720" w:rsidRDefault="005C08F9" w:rsidP="005C08F9">
      <w:pPr>
        <w:jc w:val="center"/>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b/>
          <w:bCs/>
          <w:sz w:val="28"/>
          <w:szCs w:val="28"/>
        </w:rPr>
      </w:pPr>
      <w:r w:rsidRPr="00A36720">
        <w:rPr>
          <w:rFonts w:ascii="Times New Roman" w:hAnsi="Times New Roman" w:cs="Times New Roman"/>
          <w:b/>
          <w:bCs/>
          <w:sz w:val="28"/>
          <w:szCs w:val="28"/>
          <w:lang w:val="en-US"/>
        </w:rPr>
        <w:t>I</w:t>
      </w:r>
      <w:r w:rsidRPr="00A36720">
        <w:rPr>
          <w:rFonts w:ascii="Times New Roman" w:hAnsi="Times New Roman" w:cs="Times New Roman"/>
          <w:b/>
          <w:bCs/>
          <w:sz w:val="28"/>
          <w:szCs w:val="28"/>
        </w:rPr>
        <w:t>.</w:t>
      </w:r>
      <w:r w:rsidRPr="00A36720">
        <w:rPr>
          <w:rFonts w:ascii="Times New Roman" w:hAnsi="Times New Roman" w:cs="Times New Roman"/>
          <w:b/>
          <w:bCs/>
          <w:sz w:val="28"/>
          <w:szCs w:val="28"/>
        </w:rPr>
        <w:tab/>
        <w:t xml:space="preserve">Квалификационные требования, предъявляемые для замещения высших должностей муниципальной службы администрации </w:t>
      </w:r>
      <w:r w:rsidRPr="00A36720">
        <w:rPr>
          <w:rFonts w:ascii="Times New Roman" w:hAnsi="Times New Roman" w:cs="Times New Roman"/>
          <w:b/>
          <w:sz w:val="28"/>
          <w:szCs w:val="28"/>
        </w:rPr>
        <w:t xml:space="preserve">Администрация сельского поселения </w:t>
      </w:r>
      <w:proofErr w:type="spellStart"/>
      <w:r w:rsidRPr="00A36720">
        <w:rPr>
          <w:rFonts w:ascii="Times New Roman" w:hAnsi="Times New Roman" w:cs="Times New Roman"/>
          <w:b/>
          <w:sz w:val="28"/>
          <w:szCs w:val="28"/>
        </w:rPr>
        <w:t>сумона</w:t>
      </w:r>
      <w:proofErr w:type="spellEnd"/>
      <w:r w:rsidRPr="00A36720">
        <w:rPr>
          <w:rFonts w:ascii="Times New Roman" w:hAnsi="Times New Roman" w:cs="Times New Roman"/>
          <w:b/>
          <w:sz w:val="28"/>
          <w:szCs w:val="28"/>
        </w:rPr>
        <w:t xml:space="preserve"> </w:t>
      </w:r>
      <w:proofErr w:type="spellStart"/>
      <w:r w:rsidR="00A36720" w:rsidRPr="00A36720">
        <w:rPr>
          <w:rFonts w:ascii="Times New Roman" w:hAnsi="Times New Roman" w:cs="Times New Roman"/>
          <w:b/>
          <w:sz w:val="28"/>
          <w:szCs w:val="28"/>
        </w:rPr>
        <w:t>Хадынский</w:t>
      </w:r>
      <w:proofErr w:type="spellEnd"/>
      <w:r w:rsidRPr="00A36720">
        <w:rPr>
          <w:rFonts w:ascii="Times New Roman" w:hAnsi="Times New Roman" w:cs="Times New Roman"/>
          <w:b/>
          <w:sz w:val="28"/>
          <w:szCs w:val="28"/>
        </w:rPr>
        <w:t xml:space="preserve"> Пии-</w:t>
      </w:r>
      <w:proofErr w:type="spellStart"/>
      <w:r w:rsidRPr="00A36720">
        <w:rPr>
          <w:rFonts w:ascii="Times New Roman" w:hAnsi="Times New Roman" w:cs="Times New Roman"/>
          <w:b/>
          <w:sz w:val="28"/>
          <w:szCs w:val="28"/>
        </w:rPr>
        <w:t>Хемского</w:t>
      </w:r>
      <w:proofErr w:type="spellEnd"/>
      <w:r w:rsidRPr="00A36720">
        <w:rPr>
          <w:rFonts w:ascii="Times New Roman" w:hAnsi="Times New Roman" w:cs="Times New Roman"/>
          <w:b/>
          <w:sz w:val="28"/>
          <w:szCs w:val="28"/>
        </w:rPr>
        <w:t xml:space="preserve"> </w:t>
      </w:r>
      <w:proofErr w:type="spellStart"/>
      <w:r w:rsidRPr="00A36720">
        <w:rPr>
          <w:rFonts w:ascii="Times New Roman" w:hAnsi="Times New Roman" w:cs="Times New Roman"/>
          <w:b/>
          <w:sz w:val="28"/>
          <w:szCs w:val="28"/>
        </w:rPr>
        <w:t>кожууна</w:t>
      </w:r>
      <w:proofErr w:type="spellEnd"/>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Уровень профессионального образования: высшее  образование не ниже уровня </w:t>
      </w:r>
      <w:proofErr w:type="spellStart"/>
      <w:r w:rsidRPr="00A36720">
        <w:rPr>
          <w:rFonts w:ascii="Times New Roman" w:hAnsi="Times New Roman" w:cs="Times New Roman"/>
          <w:sz w:val="28"/>
          <w:szCs w:val="28"/>
        </w:rPr>
        <w:t>специалитета</w:t>
      </w:r>
      <w:proofErr w:type="spellEnd"/>
      <w:r w:rsidRPr="00A36720">
        <w:rPr>
          <w:rFonts w:ascii="Times New Roman" w:hAnsi="Times New Roman" w:cs="Times New Roman"/>
          <w:sz w:val="28"/>
          <w:szCs w:val="28"/>
        </w:rPr>
        <w:t>, магистратуры.</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или  работы по специальности, направлению подготовки не менее четырех лет.</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 Профессиональные знания: Конституции Российской Федерации, федеральных  конституционных законов, указов Президента Российской Федерации, постановлений Правительства Российской Федерации, законов Республики Тыва, постановлений Правительства Республики Тыва, иных нормативных правовых актов, устава муниципального образования,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основ организации труда,  прохождения муниципальной службы и управления; форм и методов работы с применением автоматизированных средств управления; порядка работы со служебной и секретной информацией, в том числе содержащей государственную или иную охраняемую законом тайну; норм делового общения; правил и норм охраны труда и противопожарной безопасности; основ делопроизводства.</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Профессиональные навыки  руководящей работы:  организации и обеспечения выполнения задач; оперативного принятия и реализации управленческих решений; подчинения тактических целей стратегическим; инновационного мышления; планирования работы; ведения деловых переговоров; публичного выступления; </w:t>
      </w:r>
      <w:r w:rsidRPr="00A36720">
        <w:rPr>
          <w:rFonts w:ascii="Times New Roman" w:hAnsi="Times New Roman" w:cs="Times New Roman"/>
          <w:sz w:val="28"/>
          <w:szCs w:val="28"/>
        </w:rPr>
        <w:lastRenderedPageBreak/>
        <w:t>эффективного планирования рабочего времени; контроля, анализа и прогнозирования последствий принимаемых решений; организации работы по эффективному взаимодействию с государственными органами, органами местного самоуправления и организациями; владения приемами межличностных отношений и мотивации подчиненных, стимулирования достижения результатов; владения конструктивной критикой;  учета мнения коллег и подчиненных; требовательности; подбора и расстановки кадров; пользования современной оргтехникой и программными продуктами; систематического повышения профессиональных знаний; редактирования документации на высоком стилистическом уровне; своевременного выявления и разрешения проблемных ситуаций.</w:t>
      </w:r>
    </w:p>
    <w:p w:rsidR="005C08F9" w:rsidRPr="00A36720" w:rsidRDefault="005C08F9" w:rsidP="005C08F9">
      <w:pPr>
        <w:pStyle w:val="21"/>
        <w:spacing w:line="240" w:lineRule="auto"/>
        <w:ind w:left="0" w:firstLine="0"/>
        <w:rPr>
          <w:b/>
          <w:sz w:val="28"/>
          <w:szCs w:val="28"/>
        </w:rPr>
      </w:pPr>
      <w:bookmarkStart w:id="1" w:name="sub_3002"/>
    </w:p>
    <w:p w:rsidR="005C08F9" w:rsidRPr="00A36720" w:rsidRDefault="005C08F9" w:rsidP="005C08F9">
      <w:pPr>
        <w:pStyle w:val="21"/>
        <w:spacing w:line="240" w:lineRule="auto"/>
        <w:ind w:firstLine="540"/>
        <w:jc w:val="center"/>
        <w:rPr>
          <w:b/>
          <w:sz w:val="28"/>
          <w:szCs w:val="28"/>
        </w:rPr>
      </w:pPr>
      <w:r w:rsidRPr="00A36720">
        <w:rPr>
          <w:b/>
          <w:sz w:val="28"/>
          <w:szCs w:val="28"/>
        </w:rPr>
        <w:t>II.</w:t>
      </w:r>
      <w:r w:rsidRPr="00A36720">
        <w:rPr>
          <w:b/>
          <w:sz w:val="28"/>
          <w:szCs w:val="28"/>
        </w:rPr>
        <w:tab/>
        <w:t>Квалификационные требования, предъявляемые для замещения главных должностей муниципальной службы</w:t>
      </w:r>
      <w:bookmarkEnd w:id="1"/>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Уровень профессионального образования: высшее образование не ниже уровня </w:t>
      </w:r>
      <w:proofErr w:type="spellStart"/>
      <w:r w:rsidRPr="00A36720">
        <w:rPr>
          <w:rFonts w:ascii="Times New Roman" w:hAnsi="Times New Roman" w:cs="Times New Roman"/>
          <w:sz w:val="28"/>
          <w:szCs w:val="28"/>
        </w:rPr>
        <w:t>специалитета</w:t>
      </w:r>
      <w:proofErr w:type="spellEnd"/>
      <w:r w:rsidRPr="00A36720">
        <w:rPr>
          <w:rFonts w:ascii="Times New Roman" w:hAnsi="Times New Roman" w:cs="Times New Roman"/>
          <w:sz w:val="28"/>
          <w:szCs w:val="28"/>
        </w:rPr>
        <w:t>, магистратуры.</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или  работы по специальности, направлению подготовки не менее двух лет за исключением случаев, указанных в абзаце третьем данного раздела.</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или работы по специальности, направлению подготовки не менее одного года для лиц, имеющих диплом специалиста или магистра с отличием, в течение трех лет со дня выдачи диплома</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Профессиональные знания: Конституции Российской Федерации, федеральных конституционных законов, указов Президента Российской Федерации, постановлений Правительства Российской Федерации,  законов Республики Тыва,  постановлений Правительства Республики Тыва иных нормативных правовых актов, устава муниципального образования,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 секретной информацией, в том числе содержащей государственную или иную охраняемую законом тайну;  норм делового общения; правил и норм охраны труда и противопожарной безопасности; основ делопроизводства.</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Профессиональные навыки: работа в конкретной, определенной представителем работодателем, в сфере деятельности; организации и обеспечения выполнения поставленных задач; оперативной реализации управленческих решений; ведения деловых переговоров;  эффективного планирования рабочего времени;  анализа и </w:t>
      </w:r>
      <w:r w:rsidRPr="00A36720">
        <w:rPr>
          <w:rFonts w:ascii="Times New Roman" w:hAnsi="Times New Roman" w:cs="Times New Roman"/>
          <w:sz w:val="28"/>
          <w:szCs w:val="28"/>
        </w:rPr>
        <w:lastRenderedPageBreak/>
        <w:t>прогнозирования;  учета мнения коллег; организации работы по эффективному взаимодействию с государственными органами, органами местного самоуправления и организациями;  пользования современной оргтехникой и программными продуктами; систематического повышения квалификации; сотрудничества с коллегами; умения подготовки внутренних и исходящих документов;  адаптации к новой ситуации и принятия новых подходов в решении поставленных задач; своевременного выявления и разрешения проблемных ситуаций.</w:t>
      </w:r>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pStyle w:val="21"/>
        <w:spacing w:line="240" w:lineRule="auto"/>
        <w:ind w:left="0" w:firstLine="0"/>
        <w:jc w:val="center"/>
        <w:rPr>
          <w:b/>
          <w:sz w:val="28"/>
          <w:szCs w:val="28"/>
        </w:rPr>
      </w:pPr>
      <w:bookmarkStart w:id="2" w:name="sub_3003"/>
      <w:r w:rsidRPr="00A36720">
        <w:rPr>
          <w:b/>
          <w:sz w:val="28"/>
          <w:szCs w:val="28"/>
        </w:rPr>
        <w:t>III.</w:t>
      </w:r>
      <w:r w:rsidRPr="00A36720">
        <w:rPr>
          <w:b/>
          <w:sz w:val="28"/>
          <w:szCs w:val="28"/>
        </w:rPr>
        <w:tab/>
        <w:t>Квалификационные требования, предъявляемые для замещения ведущих должностей муниципальной службы</w:t>
      </w:r>
    </w:p>
    <w:bookmarkEnd w:id="2"/>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Уровень профессионального образования: высшее  образование.</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(государственной службы) или стаж работы по специальности: требования по стажу работы не предъявляются.</w:t>
      </w:r>
    </w:p>
    <w:p w:rsidR="005C08F9" w:rsidRPr="00A36720" w:rsidRDefault="005C08F9" w:rsidP="005C08F9">
      <w:pPr>
        <w:pStyle w:val="a5"/>
        <w:ind w:firstLine="540"/>
        <w:rPr>
          <w:sz w:val="28"/>
          <w:szCs w:val="28"/>
        </w:rPr>
      </w:pPr>
      <w:r w:rsidRPr="00A36720">
        <w:rPr>
          <w:sz w:val="28"/>
          <w:szCs w:val="28"/>
        </w:rPr>
        <w:t>Профессиональные знания: Конституции Российской Федерации, федеральных конституционных законов, указов Президента Российской Федерации, постановлений Правительства Российской Федерации, законов Республики Тыва,  постановлений Правительства Республики Тыва, иных нормативных правовых актов, устава муниципального образования,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Профессиональные навыки: работа в конкретной, определенной представителем  работодателем,  в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 систематического повышения квалификации; подготовки деловой корреспонденции.</w:t>
      </w:r>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pStyle w:val="21"/>
        <w:spacing w:line="240" w:lineRule="auto"/>
        <w:ind w:firstLine="540"/>
        <w:jc w:val="center"/>
        <w:rPr>
          <w:b/>
          <w:sz w:val="28"/>
          <w:szCs w:val="28"/>
        </w:rPr>
      </w:pPr>
      <w:bookmarkStart w:id="3" w:name="sub_3004"/>
      <w:r w:rsidRPr="00A36720">
        <w:rPr>
          <w:b/>
          <w:sz w:val="28"/>
          <w:szCs w:val="28"/>
        </w:rPr>
        <w:lastRenderedPageBreak/>
        <w:t>IV.</w:t>
      </w:r>
      <w:r w:rsidRPr="00A36720">
        <w:rPr>
          <w:b/>
          <w:sz w:val="28"/>
          <w:szCs w:val="28"/>
        </w:rPr>
        <w:tab/>
        <w:t>Квалификационные требования, предъявляемые для замещения старших должностей муниципальной службы</w:t>
      </w:r>
    </w:p>
    <w:bookmarkEnd w:id="3"/>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Уровень профессионального образования </w:t>
      </w:r>
      <w:proofErr w:type="gramStart"/>
      <w:r w:rsidRPr="00A36720">
        <w:rPr>
          <w:rFonts w:ascii="Times New Roman" w:hAnsi="Times New Roman" w:cs="Times New Roman"/>
          <w:sz w:val="28"/>
          <w:szCs w:val="28"/>
        </w:rPr>
        <w:t xml:space="preserve">( </w:t>
      </w:r>
      <w:proofErr w:type="gramEnd"/>
      <w:r w:rsidRPr="00A36720">
        <w:rPr>
          <w:rFonts w:ascii="Times New Roman" w:hAnsi="Times New Roman" w:cs="Times New Roman"/>
          <w:sz w:val="28"/>
          <w:szCs w:val="28"/>
        </w:rPr>
        <w:t>к должностям муниципальной службы по функциональному признаку «специалисты») - высшее  образование.</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 xml:space="preserve">Уровень профессионального образования </w:t>
      </w:r>
      <w:proofErr w:type="gramStart"/>
      <w:r w:rsidRPr="00A36720">
        <w:rPr>
          <w:rFonts w:ascii="Times New Roman" w:hAnsi="Times New Roman" w:cs="Times New Roman"/>
          <w:sz w:val="28"/>
          <w:szCs w:val="28"/>
        </w:rPr>
        <w:t xml:space="preserve">( </w:t>
      </w:r>
      <w:proofErr w:type="gramEnd"/>
      <w:r w:rsidRPr="00A36720">
        <w:rPr>
          <w:rFonts w:ascii="Times New Roman" w:hAnsi="Times New Roman" w:cs="Times New Roman"/>
          <w:sz w:val="28"/>
          <w:szCs w:val="28"/>
        </w:rPr>
        <w:t>к должностям муниципальной службы по функциональному признаку «обеспечивающие специалисты»)  - профессиональное образование</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работы по специальности, направлению подготовки: требования не предъявляются</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Профессиональные знания: Конституции Российской Федерации, федеральных конституционных законов, указов Президента Российской Федерации, постановлений Правительства Российской Федерации, законов Республики Тыва,  постановлений Правительства Республики Тыва, иных нормативных правовых актов, устава муниципального образования,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правил внутреннего трудового распорядка; порядка работы с поручениями, обращениями граждан и иными документами; норм делового общения; правил и норм охраны труда и противопожарной безопасности.</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Профессиональные навыки: работа в конкретной, определенной представителем работодателем, в сфере деятельности;  обеспечения выполнения поставленных задач; реализации управленческих решений; эффективного планирования рабочего времени; расстановки приоритетов и эффективного планирования работы; практического применения нормативных правовых актов; исполнительской дисциплины; пользования современной оргтехникой и программными продуктами; систематического повышения квалификации; подготовки деловой корреспонденции.</w:t>
      </w:r>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pStyle w:val="21"/>
        <w:spacing w:line="240" w:lineRule="auto"/>
        <w:ind w:firstLine="540"/>
        <w:jc w:val="center"/>
        <w:rPr>
          <w:b/>
          <w:sz w:val="28"/>
          <w:szCs w:val="28"/>
        </w:rPr>
      </w:pPr>
      <w:r w:rsidRPr="00A36720">
        <w:rPr>
          <w:b/>
          <w:sz w:val="28"/>
          <w:szCs w:val="28"/>
        </w:rPr>
        <w:t>V.</w:t>
      </w:r>
      <w:r w:rsidRPr="00A36720">
        <w:rPr>
          <w:b/>
          <w:sz w:val="28"/>
          <w:szCs w:val="28"/>
        </w:rPr>
        <w:tab/>
        <w:t>Квалификационные требования, предъявляемые для замещения младших должностей муниципальной службы</w:t>
      </w:r>
    </w:p>
    <w:p w:rsidR="005C08F9" w:rsidRPr="00A36720" w:rsidRDefault="005C08F9" w:rsidP="005C08F9">
      <w:pPr>
        <w:ind w:firstLine="540"/>
        <w:rPr>
          <w:rFonts w:ascii="Times New Roman" w:hAnsi="Times New Roman" w:cs="Times New Roman"/>
          <w:sz w:val="28"/>
          <w:szCs w:val="28"/>
        </w:rPr>
      </w:pP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Уровень профессионального образования: среднее профессиональное образование, соответствующее направлению деятельности.</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Стаж муниципальной службы (государственной службы) или стаж работы по специальности: требования не предъявляются.</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lastRenderedPageBreak/>
        <w:t>Профессиональные знания: Конституции Российской Федерации, федеральных конституционных законов, указов Президента Российской Федерации, постановлений Правительства Российской Федерации, законов Республики Тыва,  постановлений Правительства Республики Тыва иных нормативных правовых актов, устава муниципального образования,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правил внутреннего трудового распорядка; порядка работы с поручениями, обращениями граждан и иными документами; норм делового общения; правил и норм охраны труда и противопожарной безопасности.</w:t>
      </w:r>
    </w:p>
    <w:p w:rsidR="005C08F9" w:rsidRPr="00A36720" w:rsidRDefault="005C08F9" w:rsidP="005C08F9">
      <w:pPr>
        <w:ind w:firstLine="540"/>
        <w:rPr>
          <w:rFonts w:ascii="Times New Roman" w:hAnsi="Times New Roman" w:cs="Times New Roman"/>
          <w:sz w:val="28"/>
          <w:szCs w:val="28"/>
        </w:rPr>
      </w:pPr>
      <w:r w:rsidRPr="00A36720">
        <w:rPr>
          <w:rFonts w:ascii="Times New Roman" w:hAnsi="Times New Roman" w:cs="Times New Roman"/>
          <w:sz w:val="28"/>
          <w:szCs w:val="28"/>
        </w:rPr>
        <w:t>Профессиональные навыки: работа в конкретной, определенной представителем работодателем, в сфере деятельности; обеспечения выполнения поставленных задач; реализации управленческих решений; расстановки приоритетов и эффективного планирования работы; практического применения нормативных правовых актов; исполнительской дисциплины; пользования современной оргтехникой и программными продуктами; систематического повышения квалификации; подготовки деловой корреспонденции.</w:t>
      </w:r>
    </w:p>
    <w:p w:rsidR="005C08F9" w:rsidRPr="00A36720" w:rsidRDefault="005C08F9" w:rsidP="005C08F9">
      <w:pPr>
        <w:rPr>
          <w:rFonts w:ascii="Times New Roman" w:hAnsi="Times New Roman" w:cs="Times New Roman"/>
          <w:sz w:val="28"/>
          <w:szCs w:val="28"/>
        </w:rPr>
      </w:pPr>
    </w:p>
    <w:p w:rsidR="005C08F9" w:rsidRPr="00A36720" w:rsidRDefault="005C08F9">
      <w:pPr>
        <w:rPr>
          <w:rFonts w:ascii="Times New Roman" w:hAnsi="Times New Roman" w:cs="Times New Roman"/>
        </w:rPr>
      </w:pPr>
    </w:p>
    <w:sectPr w:rsidR="005C08F9" w:rsidRPr="00A36720" w:rsidSect="005C08F9">
      <w:pgSz w:w="11906" w:h="16838"/>
      <w:pgMar w:top="1134"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319"/>
    <w:rsid w:val="00045BAC"/>
    <w:rsid w:val="005C08F9"/>
    <w:rsid w:val="007F6319"/>
    <w:rsid w:val="00A36720"/>
    <w:rsid w:val="00C7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5C08F9"/>
    <w:pPr>
      <w:keepNext/>
      <w:keepLines/>
      <w:spacing w:before="200" w:after="0" w:line="240" w:lineRule="auto"/>
      <w:ind w:firstLine="567"/>
      <w:jc w:val="both"/>
      <w:outlineLvl w:val="1"/>
    </w:pPr>
    <w:rPr>
      <w:rFonts w:asciiTheme="majorHAnsi" w:eastAsiaTheme="majorEastAsia" w:hAnsiTheme="majorHAnsi" w:cstheme="majorBidi"/>
      <w:b/>
      <w:bCs/>
      <w:color w:val="4472C4"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C08F9"/>
    <w:rPr>
      <w:rFonts w:asciiTheme="majorHAnsi" w:eastAsiaTheme="majorEastAsia" w:hAnsiTheme="majorHAnsi" w:cstheme="majorBidi"/>
      <w:b/>
      <w:bCs/>
      <w:color w:val="4472C4" w:themeColor="accent1"/>
      <w:sz w:val="26"/>
      <w:szCs w:val="26"/>
      <w:lang w:eastAsia="ru-RU"/>
    </w:rPr>
  </w:style>
  <w:style w:type="paragraph" w:styleId="a3">
    <w:name w:val="Body Text"/>
    <w:basedOn w:val="a"/>
    <w:link w:val="a4"/>
    <w:uiPriority w:val="99"/>
    <w:unhideWhenUsed/>
    <w:rsid w:val="005C08F9"/>
    <w:pPr>
      <w:spacing w:after="120" w:line="240" w:lineRule="auto"/>
      <w:ind w:firstLine="567"/>
      <w:jc w:val="both"/>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uiPriority w:val="99"/>
    <w:rsid w:val="005C08F9"/>
    <w:rPr>
      <w:rFonts w:ascii="Times New Roman" w:eastAsia="Times New Roman" w:hAnsi="Times New Roman" w:cs="Times New Roman"/>
      <w:sz w:val="26"/>
      <w:szCs w:val="24"/>
      <w:lang w:eastAsia="ru-RU"/>
    </w:rPr>
  </w:style>
  <w:style w:type="paragraph" w:styleId="a5">
    <w:name w:val="Body Text Indent"/>
    <w:basedOn w:val="a"/>
    <w:link w:val="a6"/>
    <w:uiPriority w:val="99"/>
    <w:semiHidden/>
    <w:unhideWhenUsed/>
    <w:rsid w:val="005C08F9"/>
    <w:pPr>
      <w:spacing w:after="120" w:line="240" w:lineRule="auto"/>
      <w:ind w:left="283" w:firstLine="567"/>
      <w:jc w:val="both"/>
    </w:pPr>
    <w:rPr>
      <w:rFonts w:ascii="Times New Roman" w:eastAsia="Times New Roman" w:hAnsi="Times New Roman" w:cs="Times New Roman"/>
      <w:sz w:val="26"/>
      <w:szCs w:val="24"/>
      <w:lang w:eastAsia="ru-RU"/>
    </w:rPr>
  </w:style>
  <w:style w:type="character" w:customStyle="1" w:styleId="a6">
    <w:name w:val="Основной текст с отступом Знак"/>
    <w:basedOn w:val="a0"/>
    <w:link w:val="a5"/>
    <w:uiPriority w:val="99"/>
    <w:semiHidden/>
    <w:rsid w:val="005C08F9"/>
    <w:rPr>
      <w:rFonts w:ascii="Times New Roman" w:eastAsia="Times New Roman" w:hAnsi="Times New Roman" w:cs="Times New Roman"/>
      <w:sz w:val="26"/>
      <w:szCs w:val="24"/>
      <w:lang w:eastAsia="ru-RU"/>
    </w:rPr>
  </w:style>
  <w:style w:type="paragraph" w:styleId="21">
    <w:name w:val="Body Text Indent 2"/>
    <w:basedOn w:val="a"/>
    <w:link w:val="22"/>
    <w:unhideWhenUsed/>
    <w:rsid w:val="005C08F9"/>
    <w:pPr>
      <w:spacing w:after="120" w:line="480" w:lineRule="auto"/>
      <w:ind w:left="283" w:firstLine="567"/>
      <w:jc w:val="both"/>
    </w:pPr>
    <w:rPr>
      <w:rFonts w:ascii="Times New Roman" w:eastAsia="Times New Roman" w:hAnsi="Times New Roman" w:cs="Times New Roman"/>
      <w:sz w:val="26"/>
      <w:szCs w:val="24"/>
      <w:lang w:eastAsia="ru-RU"/>
    </w:rPr>
  </w:style>
  <w:style w:type="character" w:customStyle="1" w:styleId="22">
    <w:name w:val="Основной текст с отступом 2 Знак"/>
    <w:basedOn w:val="a0"/>
    <w:link w:val="21"/>
    <w:rsid w:val="005C08F9"/>
    <w:rPr>
      <w:rFonts w:ascii="Times New Roman" w:eastAsia="Times New Roman" w:hAnsi="Times New Roman" w:cs="Times New Roman"/>
      <w:sz w:val="26"/>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5C08F9"/>
    <w:pPr>
      <w:keepNext/>
      <w:keepLines/>
      <w:spacing w:before="200" w:after="0" w:line="240" w:lineRule="auto"/>
      <w:ind w:firstLine="567"/>
      <w:jc w:val="both"/>
      <w:outlineLvl w:val="1"/>
    </w:pPr>
    <w:rPr>
      <w:rFonts w:asciiTheme="majorHAnsi" w:eastAsiaTheme="majorEastAsia" w:hAnsiTheme="majorHAnsi" w:cstheme="majorBidi"/>
      <w:b/>
      <w:bCs/>
      <w:color w:val="4472C4"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C08F9"/>
    <w:rPr>
      <w:rFonts w:asciiTheme="majorHAnsi" w:eastAsiaTheme="majorEastAsia" w:hAnsiTheme="majorHAnsi" w:cstheme="majorBidi"/>
      <w:b/>
      <w:bCs/>
      <w:color w:val="4472C4" w:themeColor="accent1"/>
      <w:sz w:val="26"/>
      <w:szCs w:val="26"/>
      <w:lang w:eastAsia="ru-RU"/>
    </w:rPr>
  </w:style>
  <w:style w:type="paragraph" w:styleId="a3">
    <w:name w:val="Body Text"/>
    <w:basedOn w:val="a"/>
    <w:link w:val="a4"/>
    <w:uiPriority w:val="99"/>
    <w:unhideWhenUsed/>
    <w:rsid w:val="005C08F9"/>
    <w:pPr>
      <w:spacing w:after="120" w:line="240" w:lineRule="auto"/>
      <w:ind w:firstLine="567"/>
      <w:jc w:val="both"/>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uiPriority w:val="99"/>
    <w:rsid w:val="005C08F9"/>
    <w:rPr>
      <w:rFonts w:ascii="Times New Roman" w:eastAsia="Times New Roman" w:hAnsi="Times New Roman" w:cs="Times New Roman"/>
      <w:sz w:val="26"/>
      <w:szCs w:val="24"/>
      <w:lang w:eastAsia="ru-RU"/>
    </w:rPr>
  </w:style>
  <w:style w:type="paragraph" w:styleId="a5">
    <w:name w:val="Body Text Indent"/>
    <w:basedOn w:val="a"/>
    <w:link w:val="a6"/>
    <w:uiPriority w:val="99"/>
    <w:semiHidden/>
    <w:unhideWhenUsed/>
    <w:rsid w:val="005C08F9"/>
    <w:pPr>
      <w:spacing w:after="120" w:line="240" w:lineRule="auto"/>
      <w:ind w:left="283" w:firstLine="567"/>
      <w:jc w:val="both"/>
    </w:pPr>
    <w:rPr>
      <w:rFonts w:ascii="Times New Roman" w:eastAsia="Times New Roman" w:hAnsi="Times New Roman" w:cs="Times New Roman"/>
      <w:sz w:val="26"/>
      <w:szCs w:val="24"/>
      <w:lang w:eastAsia="ru-RU"/>
    </w:rPr>
  </w:style>
  <w:style w:type="character" w:customStyle="1" w:styleId="a6">
    <w:name w:val="Основной текст с отступом Знак"/>
    <w:basedOn w:val="a0"/>
    <w:link w:val="a5"/>
    <w:uiPriority w:val="99"/>
    <w:semiHidden/>
    <w:rsid w:val="005C08F9"/>
    <w:rPr>
      <w:rFonts w:ascii="Times New Roman" w:eastAsia="Times New Roman" w:hAnsi="Times New Roman" w:cs="Times New Roman"/>
      <w:sz w:val="26"/>
      <w:szCs w:val="24"/>
      <w:lang w:eastAsia="ru-RU"/>
    </w:rPr>
  </w:style>
  <w:style w:type="paragraph" w:styleId="21">
    <w:name w:val="Body Text Indent 2"/>
    <w:basedOn w:val="a"/>
    <w:link w:val="22"/>
    <w:unhideWhenUsed/>
    <w:rsid w:val="005C08F9"/>
    <w:pPr>
      <w:spacing w:after="120" w:line="480" w:lineRule="auto"/>
      <w:ind w:left="283" w:firstLine="567"/>
      <w:jc w:val="both"/>
    </w:pPr>
    <w:rPr>
      <w:rFonts w:ascii="Times New Roman" w:eastAsia="Times New Roman" w:hAnsi="Times New Roman" w:cs="Times New Roman"/>
      <w:sz w:val="26"/>
      <w:szCs w:val="24"/>
      <w:lang w:eastAsia="ru-RU"/>
    </w:rPr>
  </w:style>
  <w:style w:type="character" w:customStyle="1" w:styleId="22">
    <w:name w:val="Основной текст с отступом 2 Знак"/>
    <w:basedOn w:val="a0"/>
    <w:link w:val="21"/>
    <w:rsid w:val="005C08F9"/>
    <w:rPr>
      <w:rFonts w:ascii="Times New Roman" w:eastAsia="Times New Roman" w:hAnsi="Times New Roman" w:cs="Times New Roman"/>
      <w:sz w:val="26"/>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_________Microsoft_Word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1540</Words>
  <Characters>8783</Characters>
  <Application>Microsoft Office Word</Application>
  <DocSecurity>0</DocSecurity>
  <Lines>73</Lines>
  <Paragraphs>20</Paragraphs>
  <ScaleCrop>false</ScaleCrop>
  <Company/>
  <LinksUpToDate>false</LinksUpToDate>
  <CharactersWithSpaces>10303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hural</dc:creator>
  <cp:keywords/>
  <dc:description/>
  <cp:lastModifiedBy>Пользователь</cp:lastModifiedBy>
  <cp:revision>4</cp:revision>
  <dcterms:created xsi:type="dcterms:W3CDTF">2020-03-05T04:58:00Z</dcterms:created>
  <dcterms:modified xsi:type="dcterms:W3CDTF">2020-03-05T07:38:00Z</dcterms:modified>
</cp:coreProperties>
</file>