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D29" w:rsidRPr="000C2F8D" w:rsidRDefault="00B13D29" w:rsidP="000C2F8D">
      <w:pPr>
        <w:pStyle w:val="a3"/>
        <w:spacing w:before="0" w:beforeAutospacing="0" w:after="300" w:afterAutospacing="0"/>
        <w:jc w:val="center"/>
        <w:textAlignment w:val="baseline"/>
        <w:rPr>
          <w:sz w:val="26"/>
          <w:szCs w:val="26"/>
        </w:rPr>
      </w:pPr>
      <w:r w:rsidRPr="000C2F8D">
        <w:rPr>
          <w:sz w:val="26"/>
          <w:szCs w:val="26"/>
        </w:rPr>
        <w:t>МОНИТОРИНГ МЕЖНАЦИОНАЛЬНЫХ И МЕЖКОНФЕССИОНАЛЬНЫХ ОТНОШЕНИЙ НА ТЕРРИТОРИИ СЕЛЬСКОГО ПОСЕЛЕНИЯ СУМОНА ХА</w:t>
      </w:r>
      <w:r w:rsidR="00B8386B" w:rsidRPr="000C2F8D">
        <w:rPr>
          <w:sz w:val="26"/>
          <w:szCs w:val="26"/>
        </w:rPr>
        <w:t>ДЫН ПИЙ-ХЕМСКОГО КОЖУУНА за 2024</w:t>
      </w:r>
      <w:r w:rsidRPr="000C2F8D">
        <w:rPr>
          <w:sz w:val="26"/>
          <w:szCs w:val="26"/>
        </w:rPr>
        <w:t>г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 xml:space="preserve"> Краткая оперативная обстановка в сельском поселении.</w:t>
      </w:r>
    </w:p>
    <w:p w:rsidR="00B13D29" w:rsidRDefault="00B13D29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 w:hint="eastAsia"/>
          <w:sz w:val="26"/>
          <w:szCs w:val="26"/>
        </w:rPr>
        <w:t>В</w:t>
      </w:r>
      <w:r w:rsidR="00B8386B">
        <w:rPr>
          <w:rFonts w:ascii="inherit" w:hAnsi="inherit"/>
          <w:sz w:val="26"/>
          <w:szCs w:val="26"/>
        </w:rPr>
        <w:t xml:space="preserve"> 2024</w:t>
      </w:r>
      <w:r>
        <w:rPr>
          <w:rFonts w:ascii="inherit" w:hAnsi="inherit"/>
          <w:sz w:val="26"/>
          <w:szCs w:val="26"/>
        </w:rPr>
        <w:t>г</w:t>
      </w:r>
      <w:r w:rsidR="00275ECC">
        <w:rPr>
          <w:rFonts w:ascii="inherit" w:hAnsi="inherit"/>
          <w:sz w:val="26"/>
          <w:szCs w:val="26"/>
        </w:rPr>
        <w:t xml:space="preserve"> социальная и общественно-политическая обстановка на территории сельского поселения оставалась стабильной, управляемой и контролируемой. Актов террористической направленности на территории сельского поселения не было. Конфликтов на межнациональной почве и тенденций к их возникновению не зафиксировано</w:t>
      </w:r>
      <w:r>
        <w:rPr>
          <w:rFonts w:ascii="inherit" w:hAnsi="inherit"/>
          <w:sz w:val="26"/>
          <w:szCs w:val="26"/>
        </w:rPr>
        <w:t xml:space="preserve">. </w:t>
      </w:r>
    </w:p>
    <w:p w:rsidR="00D13491" w:rsidRDefault="00D13491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 w:hint="eastAsia"/>
          <w:sz w:val="26"/>
          <w:szCs w:val="26"/>
        </w:rPr>
        <w:t>Н</w:t>
      </w:r>
      <w:r>
        <w:rPr>
          <w:rFonts w:ascii="inherit" w:hAnsi="inherit"/>
          <w:sz w:val="26"/>
          <w:szCs w:val="26"/>
        </w:rPr>
        <w:t>а территории сельского поселения сумона Хадын зарегистрированы-802 человека, из них:</w:t>
      </w:r>
    </w:p>
    <w:p w:rsidR="00D13491" w:rsidRDefault="00D13491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-русские-11чел</w:t>
      </w:r>
    </w:p>
    <w:p w:rsidR="00D13491" w:rsidRDefault="00D13491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-хакасы-2 чел</w:t>
      </w:r>
    </w:p>
    <w:p w:rsidR="00D13491" w:rsidRDefault="00D13491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-кореец-1 чел</w:t>
      </w:r>
    </w:p>
    <w:p w:rsidR="00D13491" w:rsidRDefault="00D13491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-тувинцы-788чел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По территории сельского поселения перевозка различных видов опасных грузов не осуществляется. На территории сельского поселения потенциально-опасных и взрывоопасных объектов нет.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2. Общая оценка состояния межнациональных и межконфессиональных отношений: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2.1. Общая оценка состояния межнациональных и межконфессиональных отношений: Стабильные.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 xml:space="preserve">2.2. Массовых акций и межэтнических столкновений </w:t>
      </w:r>
      <w:r w:rsidR="00B8386B">
        <w:rPr>
          <w:rFonts w:ascii="inherit" w:hAnsi="inherit"/>
          <w:sz w:val="26"/>
          <w:szCs w:val="26"/>
        </w:rPr>
        <w:t>в 2024</w:t>
      </w:r>
      <w:r w:rsidR="00B13D29">
        <w:rPr>
          <w:rFonts w:ascii="inherit" w:hAnsi="inherit"/>
          <w:sz w:val="26"/>
          <w:szCs w:val="26"/>
        </w:rPr>
        <w:t>г</w:t>
      </w:r>
      <w:r>
        <w:rPr>
          <w:rFonts w:ascii="inherit" w:hAnsi="inherit"/>
          <w:sz w:val="26"/>
          <w:szCs w:val="26"/>
        </w:rPr>
        <w:t>. года не было.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2.3. Бытовых конфликтов, происшествий, способных привести к столкновениям на национальной или религиозной почве не было.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2.4. На территории сельского поселения межнациональные отношения стабильные. Прогноз возможного развития межнациональной и межконфессиональной ситуации отрицательный.</w:t>
      </w:r>
    </w:p>
    <w:p w:rsidR="00275ECC" w:rsidRDefault="00275ECC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3. Мероприятия, проведенные администрацией сельского поселения по гармонизации межнациональных и этноконфессиональных отношений и профилактике национального и религиозного экстремизма:</w:t>
      </w:r>
    </w:p>
    <w:p w:rsidR="00D13491" w:rsidRDefault="00D13491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 w:hint="eastAsia"/>
          <w:sz w:val="26"/>
          <w:szCs w:val="26"/>
        </w:rPr>
        <w:t>в</w:t>
      </w:r>
      <w:r>
        <w:rPr>
          <w:rFonts w:ascii="inherit" w:hAnsi="inherit"/>
          <w:sz w:val="26"/>
          <w:szCs w:val="26"/>
        </w:rPr>
        <w:t xml:space="preserve"> целях воспитания патриотического отн</w:t>
      </w:r>
      <w:r w:rsidR="00303F35">
        <w:rPr>
          <w:rFonts w:ascii="inherit" w:hAnsi="inherit"/>
          <w:sz w:val="26"/>
          <w:szCs w:val="26"/>
        </w:rPr>
        <w:t>о</w:t>
      </w:r>
      <w:r>
        <w:rPr>
          <w:rFonts w:ascii="inherit" w:hAnsi="inherit"/>
          <w:sz w:val="26"/>
          <w:szCs w:val="26"/>
        </w:rPr>
        <w:t xml:space="preserve">шения к Родине, любви к отечеству, своему народу и воспитанию толерантного отношения к гражданам другой </w:t>
      </w:r>
      <w:r>
        <w:rPr>
          <w:rFonts w:ascii="inherit" w:hAnsi="inherit"/>
          <w:sz w:val="26"/>
          <w:szCs w:val="26"/>
        </w:rPr>
        <w:lastRenderedPageBreak/>
        <w:t>национальности в образовательных учреждениях и учреждении культуры проводились мероприятия:</w:t>
      </w:r>
    </w:p>
    <w:p w:rsidR="00D13491" w:rsidRDefault="00D13491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-07 мая проведен день скорби, где почтили память погибших в годе ВОВ(минута молчания и концерт силами работников администрации ,СДК с.Хадын и школьниками МБОУ СОШ Хадын</w:t>
      </w:r>
    </w:p>
    <w:p w:rsidR="00303F35" w:rsidRDefault="00D13491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-день народного единства</w:t>
      </w:r>
      <w:bookmarkStart w:id="0" w:name="_GoBack"/>
      <w:bookmarkEnd w:id="0"/>
    </w:p>
    <w:p w:rsidR="00303F35" w:rsidRDefault="00D13491" w:rsidP="00275ECC">
      <w:pPr>
        <w:pStyle w:val="a3"/>
        <w:spacing w:before="0" w:beforeAutospacing="0" w:after="300" w:afterAutospacing="0"/>
        <w:textAlignment w:val="baseline"/>
        <w:rPr>
          <w:rFonts w:ascii="inherit" w:hAnsi="inherit"/>
          <w:sz w:val="26"/>
          <w:szCs w:val="26"/>
        </w:rPr>
      </w:pPr>
      <w:r>
        <w:rPr>
          <w:rFonts w:ascii="inherit" w:hAnsi="inherit"/>
          <w:sz w:val="26"/>
          <w:szCs w:val="26"/>
        </w:rPr>
        <w:t>-</w:t>
      </w:r>
      <w:r w:rsidR="00303F35">
        <w:rPr>
          <w:rFonts w:ascii="inherit" w:hAnsi="inherit"/>
          <w:sz w:val="26"/>
          <w:szCs w:val="26"/>
        </w:rPr>
        <w:t>творческий конкурс детского рисунка «Н</w:t>
      </w:r>
      <w:r w:rsidR="00303F35">
        <w:rPr>
          <w:rFonts w:ascii="inherit" w:hAnsi="inherit" w:hint="eastAsia"/>
          <w:sz w:val="26"/>
          <w:szCs w:val="26"/>
        </w:rPr>
        <w:t>а</w:t>
      </w:r>
      <w:r w:rsidR="00303F35">
        <w:rPr>
          <w:rFonts w:ascii="inherit" w:hAnsi="inherit"/>
          <w:sz w:val="26"/>
          <w:szCs w:val="26"/>
        </w:rPr>
        <w:t>ш мир без террора», в рамках которых проводятся тематические беседы, классные часы, различные спортивные и культурно-массовые мероприятия(волейбол, масленница, Шагаа и т.д.)</w:t>
      </w:r>
    </w:p>
    <w:p w:rsidR="00D13491" w:rsidRPr="000C2F8D" w:rsidRDefault="00303F35" w:rsidP="00303F35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0C2F8D">
        <w:rPr>
          <w:rFonts w:ascii="Times New Roman" w:hAnsi="Times New Roman" w:cs="Times New Roman"/>
          <w:sz w:val="24"/>
          <w:szCs w:val="24"/>
          <w:lang w:eastAsia="ru-RU"/>
        </w:rPr>
        <w:t xml:space="preserve">Мигрантов из стран среднеазиатского и северокавказского регионов </w:t>
      </w:r>
      <w:r w:rsidR="000C2F8D" w:rsidRPr="000C2F8D">
        <w:rPr>
          <w:rFonts w:ascii="Times New Roman" w:hAnsi="Times New Roman" w:cs="Times New Roman"/>
          <w:sz w:val="24"/>
          <w:szCs w:val="24"/>
          <w:lang w:eastAsia="ru-RU"/>
        </w:rPr>
        <w:t>в поселении отсутствуют, незарегистрированных партий и движений в поселении нет.</w:t>
      </w:r>
    </w:p>
    <w:sectPr w:rsidR="00D13491" w:rsidRPr="000C2F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A45"/>
    <w:rsid w:val="000C2F8D"/>
    <w:rsid w:val="00275ECC"/>
    <w:rsid w:val="002D7A45"/>
    <w:rsid w:val="00303F35"/>
    <w:rsid w:val="007054EA"/>
    <w:rsid w:val="00B13D29"/>
    <w:rsid w:val="00B8386B"/>
    <w:rsid w:val="00D1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8F5589-ED96-4860-9B93-48AE0FD18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5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1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04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TM-User</dc:creator>
  <cp:keywords/>
  <dc:description/>
  <cp:lastModifiedBy>User</cp:lastModifiedBy>
  <cp:revision>9</cp:revision>
  <dcterms:created xsi:type="dcterms:W3CDTF">2024-02-22T02:52:00Z</dcterms:created>
  <dcterms:modified xsi:type="dcterms:W3CDTF">2025-03-27T09:33:00Z</dcterms:modified>
</cp:coreProperties>
</file>